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>
      <w:r w:rsidRPr="00D61B48">
        <w:rPr>
          <w:rFonts w:hint="eastAsia"/>
        </w:rPr>
        <w:t>大垣市社会福祉協議会</w:t>
      </w:r>
    </w:p>
    <w:p w:rsidR="00FC573D" w:rsidRPr="00D61B48" w:rsidRDefault="00FC573D">
      <w:r w:rsidRPr="00D61B48">
        <w:rPr>
          <w:rFonts w:hint="eastAsia"/>
          <w:snapToGrid w:val="0"/>
        </w:rPr>
        <w:t xml:space="preserve">６号様式（６の１）　　　　　　　　　　</w:t>
      </w:r>
    </w:p>
    <w:p w:rsidR="00FC573D" w:rsidRPr="00D61B48" w:rsidRDefault="00A80E40">
      <w:pPr>
        <w:ind w:left="6720" w:right="19"/>
      </w:pPr>
      <w:r w:rsidRPr="00D61B48">
        <w:rPr>
          <w:rFonts w:hint="eastAsia"/>
          <w:spacing w:val="52"/>
          <w:kern w:val="0"/>
          <w:fitText w:val="840" w:id="-1002125312"/>
        </w:rPr>
        <w:t>法人</w:t>
      </w:r>
      <w:r w:rsidR="00FC573D" w:rsidRPr="00D61B48">
        <w:rPr>
          <w:rFonts w:hint="eastAsia"/>
          <w:spacing w:val="1"/>
          <w:kern w:val="0"/>
          <w:fitText w:val="840" w:id="-1002125312"/>
        </w:rPr>
        <w:t>名</w:t>
      </w:r>
      <w:r w:rsidR="00FC573D" w:rsidRPr="00D61B48">
        <w:rPr>
          <w:rFonts w:hint="eastAsia"/>
        </w:rPr>
        <w:t xml:space="preserve">　　　　　　</w:t>
      </w:r>
    </w:p>
    <w:p w:rsidR="00FC573D" w:rsidRPr="00D61B48" w:rsidRDefault="00D76BA2">
      <w:pPr>
        <w:spacing w:before="240" w:after="120"/>
        <w:ind w:left="6720" w:right="17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342900</wp:posOffset>
                </wp:positionV>
                <wp:extent cx="1369695" cy="0"/>
                <wp:effectExtent l="0" t="0" r="0" b="0"/>
                <wp:wrapNone/>
                <wp:docPr id="1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E48C4" id="Line 50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27pt" to="496.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x7KAIAAE4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" o:allowincell="f">
                <v:stroke dashstyle="1 1" endcap="round"/>
              </v:line>
            </w:pict>
          </mc:Fallback>
        </mc:AlternateContent>
      </w: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1400175" cy="0"/>
                <wp:effectExtent l="0" t="0" r="0" b="0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7A628" id="Line 51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0" to="49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" o:allowincell="f">
                <v:stroke dashstyle="1 1" endcap="round"/>
              </v:line>
            </w:pict>
          </mc:Fallback>
        </mc:AlternateContent>
      </w:r>
      <w:r w:rsidR="00A80E40" w:rsidRPr="00D61B48">
        <w:rPr>
          <w:rFonts w:hint="eastAsia"/>
          <w:snapToGrid w:val="0"/>
          <w:kern w:val="0"/>
        </w:rPr>
        <w:t>代表者</w:t>
      </w:r>
      <w:r w:rsidR="00FC573D" w:rsidRPr="00D61B48">
        <w:rPr>
          <w:rFonts w:hint="eastAsia"/>
          <w:snapToGrid w:val="0"/>
          <w:kern w:val="0"/>
        </w:rPr>
        <w:t>名</w:t>
      </w:r>
      <w:r w:rsidR="00FC573D" w:rsidRPr="00D61B48">
        <w:rPr>
          <w:rFonts w:hint="eastAsia"/>
        </w:rPr>
        <w:t xml:space="preserve">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 xml:space="preserve">　　　　　印</w:t>
      </w:r>
    </w:p>
    <w:p w:rsidR="00FC573D" w:rsidRPr="00D61B48" w:rsidRDefault="00D76BA2" w:rsidP="004D0468">
      <w:pPr>
        <w:ind w:right="124"/>
        <w:jc w:val="center"/>
        <w:rPr>
          <w:sz w:val="28"/>
          <w:szCs w:val="28"/>
        </w:rPr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733550" cy="0"/>
                <wp:effectExtent l="0" t="0" r="0" b="0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C0FF" id="Line 92" o:spid="_x0000_s1026" style="position:absolute;left:0;text-align:lef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0" to="49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snLgIAAFc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" o:allowincell="f">
                <v:stroke dashstyle="1 1" endcap="round"/>
              </v:line>
            </w:pict>
          </mc:Fallback>
        </mc:AlternateContent>
      </w:r>
      <w:r w:rsidR="004D0468" w:rsidRPr="00D61B48">
        <w:rPr>
          <w:rFonts w:hint="eastAsia"/>
          <w:sz w:val="28"/>
          <w:szCs w:val="28"/>
        </w:rPr>
        <w:t>大垣市社会福祉協議会役員</w:t>
      </w:r>
      <w:r w:rsidR="00660334" w:rsidRPr="00D61B48">
        <w:rPr>
          <w:rFonts w:hint="eastAsia"/>
          <w:sz w:val="28"/>
          <w:szCs w:val="28"/>
        </w:rPr>
        <w:t>・評議員</w:t>
      </w:r>
      <w:r w:rsidR="001E205B" w:rsidRPr="00D61B48">
        <w:rPr>
          <w:rFonts w:hint="eastAsia"/>
          <w:sz w:val="28"/>
          <w:szCs w:val="28"/>
        </w:rPr>
        <w:t>・職員</w:t>
      </w:r>
      <w:r w:rsidR="004D0468" w:rsidRPr="00D61B48">
        <w:rPr>
          <w:rFonts w:hint="eastAsia"/>
          <w:sz w:val="28"/>
          <w:szCs w:val="28"/>
        </w:rPr>
        <w:t>永年勤続者推薦書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8301"/>
      </w:tblGrid>
      <w:tr w:rsidR="00FC573D" w:rsidRPr="00D61B48">
        <w:trPr>
          <w:trHeight w:val="817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>eq \o\ad(\s\up 11(</w:instrText>
            </w:r>
            <w:r w:rsidRPr="00D61B48">
              <w:rPr>
                <w:rFonts w:ascii="ＭＳ 明朝" w:hint="eastAsia"/>
                <w:sz w:val="14"/>
              </w:rPr>
              <w:instrText>（ふりがな）</w:instrText>
            </w:r>
            <w:r w:rsidRPr="00D61B48">
              <w:rPr>
                <w:rFonts w:ascii="ＭＳ 明朝"/>
                <w:sz w:val="20"/>
              </w:rPr>
              <w:instrText>),</w:instrText>
            </w:r>
            <w:r w:rsidRPr="00D61B48">
              <w:rPr>
                <w:rFonts w:hint="eastAsia"/>
              </w:rPr>
              <w:instrText>氏名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</w:pPr>
          </w:p>
        </w:tc>
      </w:tr>
      <w:tr w:rsidR="00FC573D" w:rsidRPr="00D61B48">
        <w:trPr>
          <w:trHeight w:val="892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生年月日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rPr>
                <w:rFonts w:hint="eastAsia"/>
              </w:rPr>
              <w:t>明・大・昭　　　　　年　　　　　月　　　　　日生　　　　満　　　　歳</w:t>
            </w:r>
          </w:p>
        </w:tc>
      </w:tr>
      <w:tr w:rsidR="00FC573D" w:rsidRPr="00D61B48">
        <w:trPr>
          <w:trHeight w:val="898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現住所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>
        <w:trPr>
          <w:trHeight w:val="709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rPr>
                <w:rFonts w:hint="eastAsia"/>
              </w:rPr>
              <w:t>所属役職名</w:t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>
        <w:trPr>
          <w:trHeight w:val="884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最終学歴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>
        <w:trPr>
          <w:cantSplit/>
          <w:trHeight w:val="1610"/>
        </w:trPr>
        <w:tc>
          <w:tcPr>
            <w:tcW w:w="942" w:type="dxa"/>
            <w:textDirection w:val="tbRlV"/>
            <w:vAlign w:val="center"/>
          </w:tcPr>
          <w:p w:rsidR="00FC573D" w:rsidRPr="00D61B48" w:rsidRDefault="00FC573D">
            <w:pPr>
              <w:ind w:left="-105" w:right="-99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在職期間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942" w:type="dxa"/>
            <w:textDirection w:val="tbRlV"/>
            <w:vAlign w:val="center"/>
          </w:tcPr>
          <w:p w:rsidR="00FC573D" w:rsidRPr="00D61B48" w:rsidRDefault="00FC573D">
            <w:pPr>
              <w:ind w:left="-105" w:right="-99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役職歴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>
        <w:trPr>
          <w:trHeight w:val="904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rPr>
                <w:rFonts w:hint="eastAsia"/>
              </w:rPr>
              <w:t>通算在職期間</w:t>
            </w:r>
          </w:p>
        </w:tc>
        <w:tc>
          <w:tcPr>
            <w:tcW w:w="8301" w:type="dxa"/>
            <w:vAlign w:val="center"/>
          </w:tcPr>
          <w:p w:rsidR="00FC573D" w:rsidRPr="00D61B48" w:rsidRDefault="00660334" w:rsidP="00660334">
            <w:pPr>
              <w:ind w:right="17"/>
              <w:jc w:val="left"/>
              <w:rPr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（表彰を受けようとする年の４月１日を基準とする）</w:t>
            </w:r>
          </w:p>
          <w:p w:rsidR="00660334" w:rsidRPr="00D61B48" w:rsidRDefault="00660334" w:rsidP="00660334">
            <w:pPr>
              <w:ind w:right="17"/>
              <w:jc w:val="left"/>
              <w:rPr>
                <w:sz w:val="18"/>
                <w:szCs w:val="18"/>
              </w:rPr>
            </w:pPr>
          </w:p>
          <w:p w:rsidR="00660334" w:rsidRPr="00D61B48" w:rsidRDefault="00660334" w:rsidP="00660334">
            <w:pPr>
              <w:ind w:right="17"/>
              <w:jc w:val="left"/>
              <w:rPr>
                <w:sz w:val="18"/>
                <w:szCs w:val="18"/>
              </w:rPr>
            </w:pPr>
          </w:p>
        </w:tc>
      </w:tr>
      <w:tr w:rsidR="00FC573D" w:rsidRPr="00D61B48" w:rsidTr="00660334">
        <w:trPr>
          <w:trHeight w:val="1857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表彰歴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 w:rsidTr="00660334">
        <w:trPr>
          <w:trHeight w:val="2311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rPr>
                <w:rFonts w:hint="eastAsia"/>
              </w:rPr>
              <w:t>功　　　績</w:t>
            </w:r>
          </w:p>
        </w:tc>
        <w:tc>
          <w:tcPr>
            <w:tcW w:w="8301" w:type="dxa"/>
            <w:vAlign w:val="center"/>
          </w:tcPr>
          <w:p w:rsidR="00FC573D" w:rsidRPr="00D61B48" w:rsidRDefault="00FC573D">
            <w:pPr>
              <w:ind w:right="17"/>
              <w:jc w:val="center"/>
            </w:pPr>
          </w:p>
        </w:tc>
      </w:tr>
      <w:tr w:rsidR="00FC573D" w:rsidRPr="00D61B48">
        <w:trPr>
          <w:trHeight w:val="1226"/>
        </w:trPr>
        <w:tc>
          <w:tcPr>
            <w:tcW w:w="1884" w:type="dxa"/>
            <w:gridSpan w:val="2"/>
            <w:vAlign w:val="center"/>
          </w:tcPr>
          <w:p w:rsidR="00FC573D" w:rsidRPr="00D61B48" w:rsidRDefault="00FC573D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参考事項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301" w:type="dxa"/>
            <w:vAlign w:val="center"/>
          </w:tcPr>
          <w:p w:rsidR="00970296" w:rsidRPr="00D61B48" w:rsidRDefault="00970296" w:rsidP="00970296">
            <w:pPr>
              <w:ind w:right="124"/>
              <w:rPr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FC573D" w:rsidRPr="00D61B48" w:rsidRDefault="00FC573D" w:rsidP="00970296">
            <w:pPr>
              <w:ind w:right="17"/>
              <w:jc w:val="left"/>
            </w:pPr>
          </w:p>
        </w:tc>
      </w:tr>
    </w:tbl>
    <w:p w:rsidR="00660334" w:rsidRPr="00D61B48" w:rsidRDefault="00660334" w:rsidP="00660334">
      <w:pPr>
        <w:spacing w:before="120"/>
        <w:ind w:right="125"/>
        <w:rPr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第２条（２）イ、第５条（２）に基づき、推薦するもの。</w:t>
      </w:r>
      <w:bookmarkStart w:id="0" w:name="_GoBack"/>
      <w:bookmarkEnd w:id="0"/>
    </w:p>
    <w:sectPr w:rsidR="00660334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B66C24"/>
    <w:rsid w:val="00C12C92"/>
    <w:rsid w:val="00C826E6"/>
    <w:rsid w:val="00CE1229"/>
    <w:rsid w:val="00D0003E"/>
    <w:rsid w:val="00D20A28"/>
    <w:rsid w:val="00D607E4"/>
    <w:rsid w:val="00D61B48"/>
    <w:rsid w:val="00D76BA2"/>
    <w:rsid w:val="00DC2599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731C-8020-4AAE-948D-C0F7CE7F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2019-02-27T03:25:00Z</dcterms:created>
  <dcterms:modified xsi:type="dcterms:W3CDTF">2019-02-27T03:25:00Z</dcterms:modified>
</cp:coreProperties>
</file>